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69D799CA"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w:t>
      </w:r>
      <w:r w:rsidR="000B1F3A">
        <w:rPr>
          <w:rFonts w:asciiTheme="minorHAnsi" w:hAnsiTheme="minorHAnsi" w:cstheme="minorHAnsi"/>
          <w:sz w:val="28"/>
          <w:szCs w:val="28"/>
        </w:rPr>
        <w:t>;</w:t>
      </w:r>
      <w:r w:rsidRPr="00AB18CF">
        <w:rPr>
          <w:rFonts w:asciiTheme="minorHAnsi" w:hAnsiTheme="minorHAnsi" w:cstheme="minorHAnsi"/>
          <w:sz w:val="28"/>
          <w:szCs w:val="28"/>
        </w:rPr>
        <w:t xml:space="preserve">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024D0DFB"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3C71F2">
              <w:rPr>
                <w:noProof/>
                <w:webHidden/>
              </w:rPr>
              <w:t>3</w:t>
            </w:r>
            <w:r w:rsidR="00D40D6B" w:rsidRPr="00AB18CF">
              <w:rPr>
                <w:noProof/>
                <w:webHidden/>
              </w:rPr>
              <w:fldChar w:fldCharType="end"/>
            </w:r>
          </w:hyperlink>
        </w:p>
        <w:p w14:paraId="18F23CA5" w14:textId="181DADDB" w:rsidR="00D40D6B" w:rsidRPr="00AB18CF" w:rsidRDefault="003C71F2">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Pr>
                <w:noProof/>
                <w:webHidden/>
              </w:rPr>
              <w:t>5</w:t>
            </w:r>
            <w:r w:rsidR="00D40D6B" w:rsidRPr="00AB18CF">
              <w:rPr>
                <w:noProof/>
                <w:webHidden/>
              </w:rPr>
              <w:fldChar w:fldCharType="end"/>
            </w:r>
          </w:hyperlink>
        </w:p>
        <w:p w14:paraId="200D342D" w14:textId="2AF047B0" w:rsidR="00D40D6B" w:rsidRPr="00AB18CF" w:rsidRDefault="003C71F2">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Pr>
                <w:noProof/>
                <w:webHidden/>
              </w:rPr>
              <w:t>10</w:t>
            </w:r>
            <w:r w:rsidR="00D40D6B" w:rsidRPr="00AB18CF">
              <w:rPr>
                <w:noProof/>
                <w:webHidden/>
              </w:rPr>
              <w:fldChar w:fldCharType="end"/>
            </w:r>
          </w:hyperlink>
        </w:p>
        <w:p w14:paraId="35975899" w14:textId="5D580A75" w:rsidR="00D40D6B" w:rsidRPr="00AB18CF" w:rsidRDefault="003C71F2">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Pr>
                <w:noProof/>
                <w:webHidden/>
              </w:rPr>
              <w:t>17</w:t>
            </w:r>
            <w:r w:rsidR="00D40D6B" w:rsidRPr="00AB18CF">
              <w:rPr>
                <w:noProof/>
                <w:webHidden/>
              </w:rPr>
              <w:fldChar w:fldCharType="end"/>
            </w:r>
          </w:hyperlink>
        </w:p>
        <w:p w14:paraId="0A2EAC8B" w14:textId="3933FE7E" w:rsidR="00D40D6B" w:rsidRPr="00AB18CF" w:rsidRDefault="003C71F2">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Pr>
                <w:noProof/>
                <w:webHidden/>
              </w:rPr>
              <w:t>24</w:t>
            </w:r>
            <w:r w:rsidR="00D40D6B" w:rsidRPr="00AB18CF">
              <w:rPr>
                <w:noProof/>
                <w:webHidden/>
              </w:rPr>
              <w:fldChar w:fldCharType="end"/>
            </w:r>
          </w:hyperlink>
        </w:p>
        <w:p w14:paraId="3B9E047F" w14:textId="7864259C" w:rsidR="00D40D6B" w:rsidRPr="00AB18CF" w:rsidRDefault="003C71F2">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Pr>
                <w:noProof/>
                <w:webHidden/>
              </w:rPr>
              <w:t>35</w:t>
            </w:r>
            <w:r w:rsidR="00D40D6B" w:rsidRPr="00AB18CF">
              <w:rPr>
                <w:noProof/>
                <w:webHidden/>
              </w:rPr>
              <w:fldChar w:fldCharType="end"/>
            </w:r>
          </w:hyperlink>
        </w:p>
        <w:p w14:paraId="381F5839" w14:textId="6FBF62E0" w:rsidR="00D40D6B" w:rsidRPr="00AB18CF" w:rsidRDefault="003C71F2">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Pr>
                <w:noProof/>
                <w:webHidden/>
              </w:rPr>
              <w:t>44</w:t>
            </w:r>
            <w:r w:rsidR="00D40D6B" w:rsidRPr="00AB18CF">
              <w:rPr>
                <w:noProof/>
                <w:webHidden/>
              </w:rPr>
              <w:fldChar w:fldCharType="end"/>
            </w:r>
          </w:hyperlink>
        </w:p>
        <w:p w14:paraId="2588659D" w14:textId="07186DCC" w:rsidR="00D40D6B" w:rsidRPr="00AB18CF" w:rsidRDefault="003C71F2">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Pr>
                <w:noProof/>
                <w:webHidden/>
              </w:rPr>
              <w:t>55</w:t>
            </w:r>
            <w:r w:rsidR="00D40D6B" w:rsidRPr="00AB18CF">
              <w:rPr>
                <w:noProof/>
                <w:webHidden/>
              </w:rPr>
              <w:fldChar w:fldCharType="end"/>
            </w:r>
          </w:hyperlink>
        </w:p>
        <w:p w14:paraId="7CAF08E1" w14:textId="51392F43" w:rsidR="00D40D6B" w:rsidRPr="00AB18CF" w:rsidRDefault="003C71F2">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Pr>
                <w:noProof/>
                <w:webHidden/>
              </w:rPr>
              <w:t>62</w:t>
            </w:r>
            <w:r w:rsidR="00D40D6B" w:rsidRPr="00AB18CF">
              <w:rPr>
                <w:noProof/>
                <w:webHidden/>
              </w:rPr>
              <w:fldChar w:fldCharType="end"/>
            </w:r>
          </w:hyperlink>
        </w:p>
        <w:p w14:paraId="61F49F90" w14:textId="67BE46E8" w:rsidR="00D40D6B" w:rsidRPr="00AB18CF" w:rsidRDefault="003C71F2">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Pr>
                <w:noProof/>
                <w:webHidden/>
              </w:rPr>
              <w:t>64</w:t>
            </w:r>
            <w:r w:rsidR="00D40D6B" w:rsidRPr="00AB18CF">
              <w:rPr>
                <w:noProof/>
                <w:webHidden/>
              </w:rPr>
              <w:fldChar w:fldCharType="end"/>
            </w:r>
          </w:hyperlink>
        </w:p>
        <w:p w14:paraId="009A5306" w14:textId="368B5FEC" w:rsidR="00D40D6B" w:rsidRPr="00AB18CF" w:rsidRDefault="003C71F2">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Pr>
                <w:noProof/>
                <w:webHidden/>
              </w:rPr>
              <w:t>73</w:t>
            </w:r>
            <w:r w:rsidR="00D40D6B" w:rsidRPr="00AB18CF">
              <w:rPr>
                <w:noProof/>
                <w:webHidden/>
              </w:rPr>
              <w:fldChar w:fldCharType="end"/>
            </w:r>
          </w:hyperlink>
        </w:p>
        <w:p w14:paraId="3B6FBC63" w14:textId="3E83BE03" w:rsidR="00D40D6B" w:rsidRPr="00AB18CF" w:rsidRDefault="003C71F2">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Pr>
                <w:noProof/>
                <w:webHidden/>
              </w:rPr>
              <w:t>74</w:t>
            </w:r>
            <w:r w:rsidR="00D40D6B" w:rsidRPr="00AB18CF">
              <w:rPr>
                <w:noProof/>
                <w:webHidden/>
              </w:rPr>
              <w:fldChar w:fldCharType="end"/>
            </w:r>
          </w:hyperlink>
        </w:p>
        <w:p w14:paraId="489AE613" w14:textId="03CF5CF4" w:rsidR="00D40D6B" w:rsidRPr="00AB18CF" w:rsidRDefault="003C71F2">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Pr>
                <w:noProof/>
                <w:webHidden/>
              </w:rPr>
              <w:t>75</w:t>
            </w:r>
            <w:r w:rsidR="00D40D6B" w:rsidRPr="00AB18CF">
              <w:rPr>
                <w:noProof/>
                <w:webHidden/>
              </w:rPr>
              <w:fldChar w:fldCharType="end"/>
            </w:r>
          </w:hyperlink>
        </w:p>
        <w:p w14:paraId="79795079" w14:textId="06DE08A6" w:rsidR="00D40D6B" w:rsidRPr="00AB18CF" w:rsidRDefault="003C71F2">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Pr>
                <w:noProof/>
                <w:webHidden/>
              </w:rPr>
              <w:t>77</w:t>
            </w:r>
            <w:r w:rsidR="00D40D6B" w:rsidRPr="00AB18CF">
              <w:rPr>
                <w:noProof/>
                <w:webHidden/>
              </w:rPr>
              <w:fldChar w:fldCharType="end"/>
            </w:r>
          </w:hyperlink>
        </w:p>
        <w:p w14:paraId="3E112F8A" w14:textId="548911B2" w:rsidR="00D40D6B" w:rsidRPr="00AB18CF" w:rsidRDefault="003C71F2">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Pr>
                <w:noProof/>
                <w:webHidden/>
              </w:rPr>
              <w:t>78</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lastRenderedPageBreak/>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3C71F2"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5DD1861"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vu</w:t>
            </w:r>
            <w:r w:rsidR="00E77167">
              <w:rPr>
                <w:rFonts w:asciiTheme="minorHAnsi" w:hAnsiTheme="minorHAnsi" w:cstheme="minorHAnsi"/>
                <w:sz w:val="28"/>
                <w:szCs w:val="28"/>
              </w:rPr>
              <w:t>l</w:t>
            </w:r>
            <w:r w:rsidRPr="00AB18CF">
              <w:rPr>
                <w:rFonts w:asciiTheme="minorHAnsi" w:hAnsiTheme="minorHAnsi" w:cstheme="minorHAnsi"/>
                <w:sz w:val="28"/>
                <w:szCs w:val="28"/>
              </w:rPr>
              <w:t>nerabilidades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la misma,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El objetivo del material que se describe a continuación,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lastRenderedPageBreak/>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Es donde se pronostican los objetivos y metas que debe cumplir la empresa y los métodos a llevar a cabo. Se elabora un plan que contiene de forma objetiva las </w:t>
      </w:r>
      <w:r w:rsidRPr="00AB18CF">
        <w:rPr>
          <w:rFonts w:asciiTheme="minorHAnsi" w:hAnsiTheme="minorHAnsi" w:cstheme="minorHAnsi"/>
          <w:sz w:val="28"/>
          <w:szCs w:val="28"/>
        </w:rPr>
        <w:lastRenderedPageBreak/>
        <w:t>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3DAB392E"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r w:rsidR="00F43E67">
        <w:rPr>
          <w:rFonts w:asciiTheme="minorHAnsi" w:hAnsiTheme="minorHAnsi" w:cstheme="minorHAnsi"/>
          <w:sz w:val="28"/>
          <w:szCs w:val="28"/>
        </w:rPr>
        <w:t>.</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Si bien cada función nombrada anteriormente se puede realizar al pie de la letra, esto no asegura que los resultados financieros sean optimistas. El control es una tarea administrativa, que debe ejercerse con profesionalidad y transparencia. El control de </w:t>
      </w:r>
      <w:r w:rsidRPr="00AB18CF">
        <w:rPr>
          <w:rFonts w:asciiTheme="minorHAnsi" w:hAnsiTheme="minorHAnsi" w:cstheme="minorHAnsi"/>
          <w:sz w:val="28"/>
          <w:szCs w:val="28"/>
        </w:rPr>
        <w:lastRenderedPageBreak/>
        <w:t>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27297D">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559FE746"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lastRenderedPageBreak/>
        <w:t>Planeación</w:t>
      </w:r>
      <w:r w:rsidRPr="00AB18CF">
        <w:rPr>
          <w:rFonts w:asciiTheme="minorHAnsi" w:hAnsiTheme="minorHAnsi" w:cstheme="minorHAnsi"/>
          <w:sz w:val="28"/>
          <w:szCs w:val="28"/>
        </w:rPr>
        <w:t xml:space="preserve">: predefine los objetivos y metas que quieres alcanzar durante un tiempo determinado. Predice estrategias con sus correspondientes métodos y técnicas a llevar a cabo. Actúa frente a problemas </w:t>
      </w:r>
      <w:bookmarkStart w:id="2" w:name="_GoBack"/>
      <w:r w:rsidRPr="00AB18CF">
        <w:rPr>
          <w:rFonts w:asciiTheme="minorHAnsi" w:hAnsiTheme="minorHAnsi" w:cstheme="minorHAnsi"/>
          <w:sz w:val="28"/>
          <w:szCs w:val="28"/>
        </w:rPr>
        <w:t>futuros</w:t>
      </w:r>
      <w:bookmarkEnd w:id="2"/>
      <w:r w:rsidR="00F53B5C">
        <w:rPr>
          <w:rFonts w:asciiTheme="minorHAnsi" w:hAnsiTheme="minorHAnsi" w:cstheme="minorHAnsi"/>
          <w:sz w:val="28"/>
          <w:szCs w:val="28"/>
        </w:rPr>
        <w:t>.</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16E0613D" w14:textId="77777777" w:rsidR="00190D46" w:rsidRDefault="00190D46" w:rsidP="001B17DF">
      <w:pPr>
        <w:ind w:firstLine="0"/>
        <w:rPr>
          <w:rFonts w:asciiTheme="minorHAnsi" w:hAnsiTheme="minorHAnsi" w:cstheme="minorHAnsi"/>
          <w:sz w:val="28"/>
          <w:szCs w:val="28"/>
        </w:rPr>
      </w:pPr>
    </w:p>
    <w:p w14:paraId="2EF809AB" w14:textId="77777777" w:rsidR="00190D46" w:rsidRDefault="00190D46" w:rsidP="001B17DF">
      <w:pPr>
        <w:ind w:firstLine="0"/>
        <w:rPr>
          <w:rFonts w:asciiTheme="minorHAnsi" w:hAnsiTheme="minorHAnsi" w:cstheme="minorHAnsi"/>
          <w:sz w:val="28"/>
          <w:szCs w:val="28"/>
        </w:rPr>
      </w:pPr>
    </w:p>
    <w:p w14:paraId="64C21252" w14:textId="77777777" w:rsidR="00190D46" w:rsidRDefault="00190D46" w:rsidP="001B17DF">
      <w:pPr>
        <w:ind w:firstLine="0"/>
        <w:rPr>
          <w:rFonts w:asciiTheme="minorHAnsi" w:hAnsiTheme="minorHAnsi" w:cstheme="minorHAnsi"/>
          <w:sz w:val="28"/>
          <w:szCs w:val="28"/>
        </w:rPr>
      </w:pPr>
    </w:p>
    <w:p w14:paraId="53CABE5C" w14:textId="7C97C088"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lastRenderedPageBreak/>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1A399BE1"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w:t>
      </w:r>
      <w:r w:rsidR="007B7BE1">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sin este</w:t>
      </w:r>
      <w:r w:rsidR="007D1FAC">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es muy difícil lograr los objetivos propuestos. Imagine irse de viaje sin tener nada planeado, sin haber revisado </w:t>
      </w:r>
      <w:r w:rsidR="007D1FAC">
        <w:rPr>
          <w:rFonts w:asciiTheme="minorHAnsi" w:hAnsiTheme="minorHAnsi" w:cstheme="minorHAnsi"/>
          <w:sz w:val="28"/>
          <w:szCs w:val="28"/>
          <w:lang w:val="es-CO"/>
        </w:rPr>
        <w:t xml:space="preserve">la </w:t>
      </w:r>
      <w:r w:rsidRPr="00AB18CF">
        <w:rPr>
          <w:rFonts w:asciiTheme="minorHAnsi" w:hAnsiTheme="minorHAnsi" w:cstheme="minorHAnsi"/>
          <w:sz w:val="28"/>
          <w:szCs w:val="28"/>
          <w:lang w:val="es-CO"/>
        </w:rPr>
        <w:t>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3" w:name="_Toc166232325"/>
      <w:r w:rsidRPr="00AB18CF">
        <w:rPr>
          <w:lang w:val="es-CO"/>
        </w:rPr>
        <w:t>Políticas organizacionales</w:t>
      </w:r>
      <w:bookmarkEnd w:id="3"/>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 xml:space="preserve">Cada empresa asume la formulación de políticas partiendo de la cultura organizacional que quiere reflejar al exterior y de los lineamientos que desea trazar dentro de ella para mantener todo bajo control. Todas las políticas son importantes, </w:t>
      </w:r>
      <w:r w:rsidRPr="00AB18CF">
        <w:rPr>
          <w:rFonts w:asciiTheme="minorHAnsi" w:hAnsiTheme="minorHAnsi" w:cstheme="minorHAnsi"/>
          <w:sz w:val="28"/>
          <w:szCs w:val="28"/>
        </w:rPr>
        <w:lastRenderedPageBreak/>
        <w:t>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025E9E62"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w:t>
      </w:r>
      <w:r w:rsidR="00FB6BF1">
        <w:rPr>
          <w:rFonts w:asciiTheme="minorHAnsi" w:hAnsiTheme="minorHAnsi" w:cstheme="minorHAnsi"/>
          <w:sz w:val="28"/>
          <w:szCs w:val="28"/>
        </w:rPr>
        <w:t xml:space="preserve">; </w:t>
      </w:r>
      <w:r w:rsidRPr="00AB18CF">
        <w:rPr>
          <w:rFonts w:asciiTheme="minorHAnsi" w:hAnsiTheme="minorHAnsi" w:cstheme="minorHAnsi"/>
          <w:sz w:val="28"/>
          <w:szCs w:val="28"/>
        </w:rPr>
        <w:t>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Dado que la mayoría de empresas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Organice una reunión en la empresa para darlas a conocer; los líderes tendrán la gran responsabilidad de contribuir en la implementación y obediencia de estas nuevas políticas. Informe la necesidad que existió de formular estos lineamientos </w:t>
      </w:r>
      <w:r w:rsidRPr="00AB18CF">
        <w:rPr>
          <w:rFonts w:asciiTheme="minorHAnsi" w:hAnsiTheme="minorHAnsi" w:cstheme="minorHAnsi"/>
          <w:sz w:val="28"/>
          <w:szCs w:val="28"/>
          <w:lang w:val="es-CO"/>
        </w:rPr>
        <w:lastRenderedPageBreak/>
        <w:t>y brinde un resumen de los detalles más importantes; haga uso de unas semanas pedagógicas para la inserción de las nuevas políticas en el área de trabajo.</w:t>
      </w:r>
    </w:p>
    <w:p w14:paraId="44445B02" w14:textId="222D93F0" w:rsidR="003C5D6C" w:rsidRPr="00AB18CF" w:rsidRDefault="003C5D6C" w:rsidP="001B17DF">
      <w:pPr>
        <w:pStyle w:val="Ttulo2"/>
        <w:spacing w:line="360" w:lineRule="auto"/>
        <w:rPr>
          <w:lang w:val="es-CO"/>
        </w:rPr>
      </w:pPr>
      <w:bookmarkStart w:id="4" w:name="_Toc166232326"/>
      <w:r w:rsidRPr="00AB18CF">
        <w:rPr>
          <w:lang w:val="es-CO"/>
        </w:rPr>
        <w:t xml:space="preserve">Gestión del talento </w:t>
      </w:r>
      <w:bookmarkEnd w:id="4"/>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27297D">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w:t>
      </w:r>
      <w:r w:rsidRPr="00AB18CF">
        <w:rPr>
          <w:rFonts w:asciiTheme="minorHAnsi" w:hAnsiTheme="minorHAnsi" w:cstheme="minorHAnsi"/>
          <w:sz w:val="28"/>
          <w:szCs w:val="28"/>
          <w:lang w:val="es-CO"/>
        </w:rPr>
        <w:lastRenderedPageBreak/>
        <w:t>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27297D">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 xml:space="preserve">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w:t>
      </w:r>
      <w:r w:rsidRPr="00AB18CF">
        <w:rPr>
          <w:rFonts w:asciiTheme="minorHAnsi" w:hAnsiTheme="minorHAnsi" w:cstheme="minorHAnsi"/>
          <w:sz w:val="28"/>
          <w:szCs w:val="28"/>
        </w:rPr>
        <w:lastRenderedPageBreak/>
        <w:t>como piezas fundamentales de la empresa. Es así como el logro de estos procesos de gestión de talento suministra a la organización los siguientes beneficios:</w:t>
      </w:r>
    </w:p>
    <w:p w14:paraId="12BC3644" w14:textId="5E6B525A" w:rsidR="009224F9" w:rsidRPr="00AB18CF" w:rsidRDefault="009224F9" w:rsidP="0027297D">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1C73946D">
            <wp:extent cx="6608760" cy="895350"/>
            <wp:effectExtent l="0" t="0" r="1905" b="0"/>
            <wp:docPr id="1287356770" name="Gráfico 4" descr="Imagen que menciona los siguientes cinco pasos que se dan al momento de llevar a cabo un adecuado proceso de gestión del talento humano: 1 Permite a las empresas mantenerse competitivas. 2. La organización se fortalece y está mejor preparada para asumir las amenazas y vulnerabilidades. 3. Induce a la innovación. 4. Apoya la formación de equipos productivos. 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Estrategias de gestión del talento humano</w:t>
      </w:r>
    </w:p>
    <w:tbl>
      <w:tblPr>
        <w:tblStyle w:val="Tablaconcuadrcula4-nfasis3"/>
        <w:tblW w:w="9634" w:type="dxa"/>
        <w:tblLook w:val="04A0" w:firstRow="1" w:lastRow="0" w:firstColumn="1" w:lastColumn="0" w:noHBand="0" w:noVBand="1"/>
        <w:tblDescription w:val="Tabla que menciona los aspectos que se deben tener en cuenta al momento de elaborar un plan táctico"/>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lastRenderedPageBreak/>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6B5E197D"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w:t>
      </w:r>
      <w:r w:rsidR="00D22FBE" w:rsidRPr="000B4167">
        <w:rPr>
          <w:rFonts w:asciiTheme="minorHAnsi" w:hAnsiTheme="minorHAnsi" w:cstheme="minorHAnsi"/>
          <w:sz w:val="28"/>
          <w:szCs w:val="28"/>
          <w:lang w:val="es-CO"/>
        </w:rPr>
        <w:t xml:space="preserve">que usará </w:t>
      </w:r>
      <w:r w:rsidR="000B4167">
        <w:rPr>
          <w:rFonts w:asciiTheme="minorHAnsi" w:hAnsiTheme="minorHAnsi" w:cstheme="minorHAnsi"/>
          <w:sz w:val="28"/>
          <w:szCs w:val="28"/>
          <w:lang w:val="es-CO"/>
        </w:rPr>
        <w:t xml:space="preserve">y </w:t>
      </w:r>
      <w:r w:rsidR="00D22FBE" w:rsidRPr="000B4167">
        <w:rPr>
          <w:rFonts w:asciiTheme="minorHAnsi" w:hAnsiTheme="minorHAnsi" w:cstheme="minorHAnsi"/>
          <w:sz w:val="28"/>
          <w:szCs w:val="28"/>
          <w:lang w:val="es-CO"/>
        </w:rPr>
        <w:t xml:space="preserve">con </w:t>
      </w:r>
      <w:proofErr w:type="spellStart"/>
      <w:r w:rsidR="00D22FBE" w:rsidRPr="000B4167">
        <w:rPr>
          <w:rFonts w:asciiTheme="minorHAnsi" w:hAnsiTheme="minorHAnsi" w:cstheme="minorHAnsi"/>
          <w:sz w:val="28"/>
          <w:szCs w:val="28"/>
          <w:lang w:val="es-CO"/>
        </w:rPr>
        <w:t>que</w:t>
      </w:r>
      <w:proofErr w:type="spellEnd"/>
      <w:r w:rsidR="00D22FBE" w:rsidRPr="000B4167">
        <w:rPr>
          <w:rFonts w:asciiTheme="minorHAnsi" w:hAnsiTheme="minorHAnsi" w:cstheme="minorHAnsi"/>
          <w:sz w:val="28"/>
          <w:szCs w:val="28"/>
          <w:lang w:val="es-CO"/>
        </w:rPr>
        <w:t xml:space="preserve"> frecuencia</w:t>
      </w:r>
      <w:r w:rsidR="00D22FBE" w:rsidRPr="00AB18CF">
        <w:rPr>
          <w:rFonts w:asciiTheme="minorHAnsi" w:hAnsiTheme="minorHAnsi" w:cstheme="minorHAnsi"/>
          <w:sz w:val="28"/>
          <w:szCs w:val="28"/>
          <w:lang w:val="es-CO"/>
        </w:rPr>
        <w:t xml:space="preserve"> tomará medidas.</w:t>
      </w:r>
    </w:p>
    <w:p w14:paraId="3DDA264A" w14:textId="02EEC260"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necesita saber cómo colaborador</w:t>
      </w:r>
      <w:r w:rsidR="00FB6BF1">
        <w:rPr>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cuáles serán sus obligaciones dentro de la entidad, para ello, lo que se describe en el manual de funciones, adicional a la información que entrega el líder de área, quien además le puede adicionar ciertas responsabilidades de acuerdo al cargo que ocupe.</w:t>
      </w:r>
    </w:p>
    <w:p w14:paraId="52885EE8" w14:textId="48374430"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w:t>
      </w:r>
      <w:r w:rsidR="000C721E">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asimismo</w:t>
      </w:r>
      <w:r w:rsidR="00FB6BF1">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5" w:name="_Toc166232327"/>
      <w:r w:rsidRPr="00AB18CF">
        <w:rPr>
          <w:lang w:val="es-CO"/>
        </w:rPr>
        <w:t>Gestión comercial</w:t>
      </w:r>
      <w:bookmarkEnd w:id="5"/>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gerencia comercial o los representantes comerciales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xml:space="preserve">, contratación, gastos e ingresos, con un enfoque en las pérdidas y ganancias. Ahora </w:t>
      </w:r>
      <w:r w:rsidRPr="00AB18CF">
        <w:rPr>
          <w:rFonts w:asciiTheme="minorHAnsi" w:hAnsiTheme="minorHAnsi" w:cstheme="minorHAnsi"/>
          <w:sz w:val="28"/>
          <w:szCs w:val="28"/>
        </w:rPr>
        <w:lastRenderedPageBreak/>
        <w:t>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lastRenderedPageBreak/>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27297D">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41BD7312">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687AE373"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7B70EB">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 xml:space="preserve">El comercio global brinda a los consumidores y países la oportunidad de estar expuestos a bienes y servicios que no están disponibles en sus propios países, o que son más costosos a nivel nacional, ofreciendo la oportunidad de adquirir estos </w:t>
      </w:r>
      <w:r w:rsidRPr="00AB18CF">
        <w:rPr>
          <w:rFonts w:asciiTheme="minorHAnsi" w:hAnsiTheme="minorHAnsi" w:cstheme="minorHAnsi"/>
          <w:sz w:val="28"/>
          <w:szCs w:val="28"/>
        </w:rPr>
        <w:lastRenderedPageBreak/>
        <w:t>productos y servicios en el exterior. Es así como, a través de la necesidad de un país, el comercio internacional genera el intercambio de productos en otros territorios, produciendo la economía internacional.</w:t>
      </w:r>
    </w:p>
    <w:p w14:paraId="27F6A775" w14:textId="671B0415" w:rsidR="00D22FBE"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12789916" w14:textId="06F9987D" w:rsidR="00F70613"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Importación</w:t>
      </w:r>
      <w:r>
        <w:rPr>
          <w:rFonts w:asciiTheme="minorHAnsi" w:hAnsiTheme="minorHAnsi" w:cstheme="minorHAnsi"/>
          <w:sz w:val="28"/>
          <w:szCs w:val="28"/>
        </w:rPr>
        <w:t>:</w:t>
      </w:r>
      <w:r w:rsidRPr="00F70613">
        <w:t xml:space="preserve"> </w:t>
      </w:r>
      <w:r>
        <w:rPr>
          <w:rFonts w:asciiTheme="minorHAnsi" w:hAnsiTheme="minorHAnsi" w:cstheme="minorHAnsi"/>
          <w:sz w:val="28"/>
          <w:szCs w:val="28"/>
        </w:rPr>
        <w:t>s</w:t>
      </w:r>
      <w:r w:rsidRPr="00F70613">
        <w:rPr>
          <w:rFonts w:asciiTheme="minorHAnsi" w:hAnsiTheme="minorHAnsi" w:cstheme="minorHAnsi"/>
          <w:sz w:val="28"/>
          <w:szCs w:val="28"/>
        </w:rPr>
        <w:t>on los productos y servicios que se adquieren de otras empresas fuera del país; por ejemplo, algunas empresas compran su materia prima en el exterior para fabricar sus productos y comercializarlos.</w:t>
      </w:r>
    </w:p>
    <w:p w14:paraId="305BA889" w14:textId="793CDB6E" w:rsidR="00F70613" w:rsidRPr="00AB18CF"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Exportación</w:t>
      </w:r>
      <w:r>
        <w:rPr>
          <w:rFonts w:asciiTheme="minorHAnsi" w:hAnsiTheme="minorHAnsi" w:cstheme="minorHAnsi"/>
          <w:sz w:val="28"/>
          <w:szCs w:val="28"/>
        </w:rPr>
        <w:t>: s</w:t>
      </w:r>
      <w:r w:rsidRPr="00F70613">
        <w:rPr>
          <w:rFonts w:asciiTheme="minorHAnsi" w:hAnsiTheme="minorHAnsi" w:cstheme="minorHAnsi"/>
          <w:sz w:val="28"/>
          <w:szCs w:val="28"/>
        </w:rPr>
        <w:t>on los productos y servicios que ofrecen las empresas a otros países, es decir, que sus potenciales consumidores se encuentran en el exterior y que las ventas que se registran obedecen a otros territorios.</w:t>
      </w: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66574DCE" w:rsidR="00D22FBE"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3E50D065" w14:textId="77777777" w:rsidR="008B1F7B" w:rsidRPr="00AB18CF" w:rsidRDefault="008B1F7B" w:rsidP="008B1F7B">
      <w:pPr>
        <w:pStyle w:val="Prrafodelista"/>
        <w:numPr>
          <w:ilvl w:val="0"/>
          <w:numId w:val="0"/>
        </w:numPr>
        <w:ind w:left="1418"/>
        <w:rPr>
          <w:rFonts w:asciiTheme="minorHAnsi" w:hAnsiTheme="minorHAnsi" w:cstheme="minorHAnsi"/>
          <w:sz w:val="28"/>
          <w:szCs w:val="28"/>
          <w:lang w:val="es-CO"/>
        </w:rPr>
      </w:pP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lastRenderedPageBreak/>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27297D">
      <w:pPr>
        <w:pStyle w:val="Figura"/>
      </w:pPr>
      <w:r w:rsidRPr="00AB18CF">
        <w:lastRenderedPageBreak/>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lastRenderedPageBreak/>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3C71F2"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7B7BE1">
        <w:tc>
          <w:tcPr>
            <w:tcW w:w="9962" w:type="dxa"/>
          </w:tcPr>
          <w:p w14:paraId="03A7B428" w14:textId="41F16C09" w:rsidR="00AD7658" w:rsidRPr="00AB18CF" w:rsidRDefault="00AD7658" w:rsidP="007B7BE1">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7B7BE1">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Una política sea financiera, comercial o de venta es un plan de acción que se elabora como guía para que los integrantes del comité de compras tengan claro como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lastRenderedPageBreak/>
              <w:t>Un aspecto importante es la política que sigue la institución en cuanto a endeudamiento con organismos de crédito como bancos, cooperativas o etc. Debido a que una institución en pro del sostenimiento o expansión,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0200313"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 xml:space="preserve">Las políticas financieras y comerciales incluyen un control financiero, debido a que este permite a la institución evaluar de manera permanente y objetiva las </w:t>
            </w:r>
            <w:proofErr w:type="gramStart"/>
            <w:r w:rsidRPr="00AB18CF">
              <w:rPr>
                <w:rFonts w:asciiTheme="minorHAnsi" w:hAnsiTheme="minorHAnsi" w:cstheme="minorHAnsi"/>
                <w:sz w:val="28"/>
                <w:szCs w:val="28"/>
              </w:rPr>
              <w:t xml:space="preserve">desviaciones </w:t>
            </w:r>
            <w:r w:rsidR="007B70EB">
              <w:rPr>
                <w:rFonts w:asciiTheme="minorHAnsi" w:hAnsiTheme="minorHAnsi" w:cstheme="minorHAnsi"/>
                <w:sz w:val="28"/>
                <w:szCs w:val="28"/>
              </w:rPr>
              <w:t xml:space="preserve"> </w:t>
            </w:r>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Fomentar el comercio y el crecimiento con los países en desarrollo.</w:t>
      </w:r>
    </w:p>
    <w:p w14:paraId="2C6ED31B" w14:textId="6A653935"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w:t>
      </w:r>
      <w:r w:rsidR="00D066DF">
        <w:rPr>
          <w:rFonts w:asciiTheme="minorHAnsi" w:hAnsiTheme="minorHAnsi" w:cstheme="minorHAnsi"/>
          <w:sz w:val="28"/>
          <w:szCs w:val="28"/>
          <w:lang w:val="es-CO"/>
        </w:rPr>
        <w:t xml:space="preserve"> y</w:t>
      </w:r>
      <w:r w:rsidRPr="00AB18CF">
        <w:rPr>
          <w:rFonts w:asciiTheme="minorHAnsi" w:hAnsiTheme="minorHAnsi" w:cstheme="minorHAnsi"/>
          <w:sz w:val="28"/>
          <w:szCs w:val="28"/>
          <w:lang w:val="es-CO"/>
        </w:rPr>
        <w:t xml:space="preserve">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F3A8311"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 xml:space="preserve">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w:t>
      </w:r>
      <w:r w:rsidR="00A959AB">
        <w:rPr>
          <w:rFonts w:asciiTheme="minorHAnsi" w:hAnsiTheme="minorHAnsi" w:cstheme="minorHAnsi"/>
          <w:sz w:val="28"/>
          <w:szCs w:val="28"/>
        </w:rPr>
        <w:t>E</w:t>
      </w:r>
      <w:r w:rsidRPr="00AB18CF">
        <w:rPr>
          <w:rFonts w:asciiTheme="minorHAnsi" w:hAnsiTheme="minorHAnsi" w:cstheme="minorHAnsi"/>
          <w:sz w:val="28"/>
          <w:szCs w:val="28"/>
        </w:rPr>
        <w:t>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6" w:name="_Toc166232328"/>
      <w:r w:rsidRPr="00AB18CF">
        <w:rPr>
          <w:lang w:val="es-CO"/>
        </w:rPr>
        <w:lastRenderedPageBreak/>
        <w:t>Planes tácticos</w:t>
      </w:r>
      <w:bookmarkEnd w:id="6"/>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lastRenderedPageBreak/>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describe las tácticas que la organización planea usar para lograr las ambiciones descritas en el plan estratégico. Es un documento de mediano alcance (más de un año), de bajo nivel, que responde a cómo voy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incluye los planes de acción para alcanzar las metas/objetivos estratégicos que conducen al logro de planes estratégicos. Estos son más generales o más amplios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lastRenderedPageBreak/>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lastRenderedPageBreak/>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356999"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“Según el pensamiento de Torres (2015, p.211), el plan táctico es el medio que utilizan los colaboradores de la organización para </w:t>
      </w:r>
      <w:r w:rsidR="00756604">
        <w:rPr>
          <w:rFonts w:asciiTheme="minorHAnsi" w:hAnsiTheme="minorHAnsi" w:cstheme="minorHAnsi"/>
          <w:sz w:val="28"/>
          <w:szCs w:val="28"/>
        </w:rPr>
        <w:t>traducir</w:t>
      </w:r>
      <w:r w:rsidRPr="00AB18CF">
        <w:rPr>
          <w:rFonts w:asciiTheme="minorHAnsi" w:hAnsiTheme="minorHAnsi" w:cstheme="minorHAnsi"/>
          <w:sz w:val="28"/>
          <w:szCs w:val="28"/>
        </w:rPr>
        <w:t xml:space="preserve"> los planes estratégicos en objetivos específicos para determinadas unidades administrativas.”</w:t>
      </w:r>
    </w:p>
    <w:p w14:paraId="4E59CE7C" w14:textId="4FBDCAE2" w:rsidR="00D122AE" w:rsidRPr="00AB18CF" w:rsidRDefault="002B6BF2" w:rsidP="0027297D">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6E879051" w:rsidR="00D122AE" w:rsidRDefault="0031555B" w:rsidP="0051436B">
      <w:pPr>
        <w:rPr>
          <w:b/>
          <w:bCs/>
        </w:rPr>
      </w:pPr>
      <w:r w:rsidRPr="00AB18CF">
        <w:rPr>
          <w:b/>
          <w:bCs/>
        </w:rPr>
        <w:t>Objetivos de mediano plazo son:</w:t>
      </w:r>
    </w:p>
    <w:p w14:paraId="61B85701" w14:textId="07ED8AB4" w:rsidR="00171759" w:rsidRPr="00171759" w:rsidRDefault="00171759" w:rsidP="0051436B">
      <w:pPr>
        <w:rPr>
          <w:bCs/>
        </w:rPr>
      </w:pPr>
      <w:r w:rsidRPr="00171759">
        <w:rPr>
          <w:bCs/>
        </w:rPr>
        <w:t>Tácticas</w:t>
      </w:r>
      <w:r w:rsidR="00F600E3">
        <w:rPr>
          <w:bCs/>
        </w:rPr>
        <w:t>.</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lastRenderedPageBreak/>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lastRenderedPageBreak/>
        <w:t>Pasos a seguir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r w:rsidR="00171759" w:rsidRPr="00AB18CF" w14:paraId="30D5E805"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297540E" w14:textId="1DF7E128" w:rsidR="00171759" w:rsidRPr="00770735"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Apoya el logro de la misión de la organización.</w:t>
            </w:r>
          </w:p>
        </w:tc>
        <w:tc>
          <w:tcPr>
            <w:tcW w:w="4981" w:type="dxa"/>
          </w:tcPr>
          <w:p w14:paraId="228058A8" w14:textId="34617DCB" w:rsidR="00171759" w:rsidRPr="00AB18CF"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Apoya mejores prácticas con planes específicos.</w:t>
            </w:r>
          </w:p>
        </w:tc>
      </w:tr>
      <w:tr w:rsidR="00171759" w:rsidRPr="00AB18CF" w14:paraId="5DD44917"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14C371D" w14:textId="129684C1"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Duradera.</w:t>
            </w:r>
          </w:p>
        </w:tc>
        <w:tc>
          <w:tcPr>
            <w:tcW w:w="4981" w:type="dxa"/>
          </w:tcPr>
          <w:p w14:paraId="33EB1D6A" w14:textId="39F19344"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Concreta.</w:t>
            </w:r>
          </w:p>
        </w:tc>
      </w:tr>
      <w:tr w:rsidR="00171759" w:rsidRPr="00AB18CF" w14:paraId="3E6C016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1DBD90F" w14:textId="586FA769"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lastRenderedPageBreak/>
              <w:t>Incluye a todos en la organización.</w:t>
            </w:r>
          </w:p>
        </w:tc>
        <w:tc>
          <w:tcPr>
            <w:tcW w:w="4981" w:type="dxa"/>
          </w:tcPr>
          <w:p w14:paraId="4A2311BB" w14:textId="4785F6A2"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Incluye a unidades específicas.</w:t>
            </w:r>
          </w:p>
        </w:tc>
      </w:tr>
      <w:tr w:rsidR="00171759" w:rsidRPr="00AB18CF" w14:paraId="76963581"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8554EC2" w14:textId="5B53E28F"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Realizada por el nivel superior de la empresa.</w:t>
            </w:r>
          </w:p>
        </w:tc>
        <w:tc>
          <w:tcPr>
            <w:tcW w:w="4981" w:type="dxa"/>
          </w:tcPr>
          <w:p w14:paraId="1BBB2C10" w14:textId="038C639F"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Realizada por el nivel medio de la empresa.</w:t>
            </w:r>
          </w:p>
        </w:tc>
      </w:tr>
      <w:tr w:rsidR="00171759" w:rsidRPr="00AB18CF" w14:paraId="2F26C15D"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1E23BE2" w14:textId="4F4AE076"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Objetivos a largo plazo.</w:t>
            </w:r>
          </w:p>
        </w:tc>
        <w:tc>
          <w:tcPr>
            <w:tcW w:w="4981" w:type="dxa"/>
          </w:tcPr>
          <w:p w14:paraId="1F20248C" w14:textId="42A13E99"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Objetivos a mediano plazo.</w:t>
            </w:r>
          </w:p>
        </w:tc>
      </w:tr>
    </w:tbl>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27297D">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 xml:space="preserve">Por último, los planes tácticos describen la ejecución de acciones específicas que la organización planea usar para lograr lo dispuesto en el plan estratégico, involucran el uso de recursos, el cumplimiento de la línea de tiempo y los criterios en cuanto al paso </w:t>
      </w:r>
      <w:r w:rsidRPr="00AB18CF">
        <w:rPr>
          <w:rFonts w:asciiTheme="minorHAnsi" w:hAnsiTheme="minorHAnsi" w:cstheme="minorHAnsi"/>
          <w:sz w:val="28"/>
          <w:szCs w:val="28"/>
        </w:rPr>
        <w:lastRenderedPageBreak/>
        <w:t>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7" w:name="_Toc166232329"/>
      <w:r w:rsidRPr="00AB18CF">
        <w:rPr>
          <w:lang w:val="es-CO"/>
        </w:rPr>
        <w:lastRenderedPageBreak/>
        <w:t>Planes operativos</w:t>
      </w:r>
      <w:bookmarkEnd w:id="7"/>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lastRenderedPageBreak/>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Tenga en cuenta, con el diseño de las estrategias, la disponibilidad de dinero para la ejecución de las mismas,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20F347EF" w14:textId="139BBB6E" w:rsidR="0027297D" w:rsidRDefault="00EA224A" w:rsidP="00CB04C0">
      <w:pPr>
        <w:spacing w:before="0" w:after="160"/>
        <w:ind w:left="851" w:hanging="720"/>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552F14C3" w14:textId="1AB6CA82" w:rsidR="009724C6" w:rsidRPr="00AB18CF" w:rsidRDefault="009724C6" w:rsidP="0027297D">
      <w:pPr>
        <w:pStyle w:val="Figura"/>
      </w:pPr>
      <w:r w:rsidRPr="00AB18CF">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20FE5D16">
            <wp:extent cx="2809875" cy="2952750"/>
            <wp:effectExtent l="0" t="0" r="9525" b="0"/>
            <wp:docPr id="543008902" name="Gráfico 27" descr="Figura 9. Esquema que menciona los aspectos a tener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lastRenderedPageBreak/>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lastRenderedPageBreak/>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27297D">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que se hace uso de planear operativamente objetivos cortos que contribuyan a reducir las falencias </w:t>
      </w:r>
      <w:r w:rsidRPr="00AB18CF">
        <w:rPr>
          <w:rFonts w:asciiTheme="minorHAnsi" w:hAnsiTheme="minorHAnsi" w:cstheme="minorHAnsi"/>
          <w:sz w:val="28"/>
          <w:szCs w:val="28"/>
        </w:rPr>
        <w:lastRenderedPageBreak/>
        <w:t>presentadas en las funciones que desempeñan los diferentes trabajadores. También la planificación operativa se ejecuta para apoyar la planificación estratégica y así lograr los objetivos de la organización.</w:t>
      </w:r>
    </w:p>
    <w:p w14:paraId="05AB2577" w14:textId="08D9004F"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w:t>
      </w:r>
      <w:r w:rsidR="00F600E3">
        <w:rPr>
          <w:rFonts w:asciiTheme="minorHAnsi" w:hAnsiTheme="minorHAnsi" w:cstheme="minorHAnsi"/>
          <w:sz w:val="28"/>
          <w:szCs w:val="28"/>
        </w:rPr>
        <w:t>n</w:t>
      </w:r>
      <w:r w:rsidRPr="00AB18CF">
        <w:rPr>
          <w:rFonts w:asciiTheme="minorHAnsi" w:hAnsiTheme="minorHAnsi" w:cstheme="minorHAnsi"/>
          <w:sz w:val="28"/>
          <w:szCs w:val="28"/>
        </w:rPr>
        <w:t xml:space="preserve">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3C71F2"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Con una estrategia clara que indique cuáles serán los aspectos a priorizar,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lastRenderedPageBreak/>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7B7BE1">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7B7B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7B7BE1">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8" w:name="_Toc166232330"/>
      <w:r w:rsidRPr="00AB18CF">
        <w:rPr>
          <w:lang w:val="es-CO"/>
        </w:rPr>
        <w:lastRenderedPageBreak/>
        <w:t>Monitoreo y evaluación</w:t>
      </w:r>
      <w:bookmarkEnd w:id="8"/>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 xml:space="preserve">Cuando se realiza de manera efectiva, la implementación del seguimiento y la evaluación genera ventajas para las partes interesadas en todas las actividades </w:t>
      </w:r>
      <w:r w:rsidRPr="00AB18CF">
        <w:rPr>
          <w:rFonts w:asciiTheme="minorHAnsi" w:hAnsiTheme="minorHAnsi" w:cstheme="minorHAnsi"/>
          <w:sz w:val="28"/>
          <w:szCs w:val="28"/>
        </w:rPr>
        <w:lastRenderedPageBreak/>
        <w:t>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lastRenderedPageBreak/>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27297D">
      <w:pPr>
        <w:pStyle w:val="Figura"/>
      </w:pPr>
      <w:r w:rsidRPr="00AB18CF">
        <w:lastRenderedPageBreak/>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27297D">
      <w:pPr>
        <w:pStyle w:val="Figura"/>
      </w:pPr>
      <w:r w:rsidRPr="00AB18CF">
        <w:lastRenderedPageBreak/>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070F9454">
            <wp:extent cx="6332220" cy="3050540"/>
            <wp:effectExtent l="0" t="0" r="0" b="0"/>
            <wp:docPr id="806306074" name="Gráfico 8" descr="Figura 12. Imagen que relaciona algunas perspectivas de evaluación, las cuales son:&#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9" w:name="_Toc166232331"/>
      <w:r w:rsidRPr="00AB18CF">
        <w:rPr>
          <w:lang w:val="es-CO"/>
        </w:rPr>
        <w:t>Indicadores de gestión</w:t>
      </w:r>
      <w:bookmarkEnd w:id="9"/>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lastRenderedPageBreak/>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10" w:name="_Toc166232332"/>
      <w:r w:rsidRPr="00AB18CF">
        <w:rPr>
          <w:lang w:val="es-CO"/>
        </w:rPr>
        <w:t>Acciones de mejora</w:t>
      </w:r>
      <w:bookmarkEnd w:id="10"/>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lastRenderedPageBreak/>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3C71F2"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 xml:space="preserve">y su efecto puede ser </w:t>
            </w:r>
            <w:r w:rsidR="009F7A37" w:rsidRPr="00AB18CF">
              <w:rPr>
                <w:rFonts w:asciiTheme="minorHAnsi" w:hAnsiTheme="minorHAnsi" w:cstheme="minorHAnsi"/>
                <w:sz w:val="28"/>
                <w:szCs w:val="28"/>
              </w:rPr>
              <w:lastRenderedPageBreak/>
              <w:t>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w:t>
            </w:r>
            <w:r w:rsidR="00597BB4" w:rsidRPr="00AB18CF">
              <w:rPr>
                <w:rFonts w:asciiTheme="minorHAnsi" w:hAnsiTheme="minorHAnsi" w:cstheme="minorHAnsi"/>
                <w:sz w:val="28"/>
                <w:szCs w:val="28"/>
              </w:rPr>
              <w:lastRenderedPageBreak/>
              <w:t xml:space="preserve">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1D9AC673"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 xml:space="preserve">El </w:t>
            </w:r>
            <w:r w:rsidR="00412387">
              <w:rPr>
                <w:rFonts w:asciiTheme="minorHAnsi" w:hAnsiTheme="minorHAnsi" w:cstheme="minorHAnsi"/>
                <w:sz w:val="28"/>
                <w:szCs w:val="28"/>
              </w:rPr>
              <w:t>ú</w:t>
            </w:r>
            <w:r w:rsidRPr="00AB18CF">
              <w:rPr>
                <w:rFonts w:asciiTheme="minorHAnsi" w:hAnsiTheme="minorHAnsi" w:cstheme="minorHAnsi"/>
                <w:sz w:val="28"/>
                <w:szCs w:val="28"/>
              </w:rPr>
              <w:t>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 xml:space="preserve">Las técnicas de análisis de causas son procedimientos para identificar los factores de los problemas y cómo poder responder a ellos, se basan en la idea de que la gestión eficaz debe encontrar una manera de prevenir los problemas antes de que ocurran y </w:t>
      </w:r>
      <w:r w:rsidRPr="00AB18CF">
        <w:rPr>
          <w:rFonts w:asciiTheme="minorHAnsi" w:hAnsiTheme="minorHAnsi" w:cstheme="minorHAnsi"/>
          <w:sz w:val="28"/>
          <w:szCs w:val="28"/>
        </w:rPr>
        <w:lastRenderedPageBreak/>
        <w:t>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w:t>
      </w:r>
      <w:r w:rsidRPr="00AB18CF">
        <w:rPr>
          <w:rFonts w:asciiTheme="minorHAnsi" w:hAnsiTheme="minorHAnsi" w:cstheme="minorHAnsi"/>
          <w:sz w:val="28"/>
          <w:szCs w:val="28"/>
          <w:lang w:val="es-CO"/>
        </w:rPr>
        <w:lastRenderedPageBreak/>
        <w:t>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lastRenderedPageBreak/>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27297D">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que las acciones que se planteen deben </w:t>
      </w:r>
      <w:r w:rsidRPr="00AB18CF">
        <w:rPr>
          <w:rFonts w:asciiTheme="minorHAnsi" w:hAnsiTheme="minorHAnsi" w:cstheme="minorHAnsi"/>
          <w:sz w:val="28"/>
          <w:szCs w:val="28"/>
        </w:rPr>
        <w:lastRenderedPageBreak/>
        <w:t>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1" w:name="_Toc166232333"/>
      <w:r w:rsidRPr="00AB18CF">
        <w:rPr>
          <w:lang w:val="es-CO"/>
        </w:rPr>
        <w:lastRenderedPageBreak/>
        <w:t>S</w:t>
      </w:r>
      <w:r w:rsidR="005C3B43" w:rsidRPr="00AB18CF">
        <w:rPr>
          <w:lang w:val="es-CO"/>
        </w:rPr>
        <w:t>íntesis</w:t>
      </w:r>
      <w:bookmarkEnd w:id="11"/>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r w:rsidRPr="00AB18CF">
        <w:rPr>
          <w:rFonts w:asciiTheme="minorHAnsi" w:eastAsia="Times New Roman" w:hAnsiTheme="minorHAnsi" w:cstheme="minorHAnsi"/>
          <w:noProof/>
          <w:color w:val="auto"/>
          <w:sz w:val="28"/>
          <w:szCs w:val="28"/>
          <w:lang w:eastAsia="es-MX"/>
        </w:rPr>
        <w:drawing>
          <wp:inline distT="0" distB="0" distL="0" distR="0" wp14:anchorId="0981F028" wp14:editId="5130527D">
            <wp:extent cx="6332220" cy="4629150"/>
            <wp:effectExtent l="0" t="0" r="0" b="0"/>
            <wp:docPr id="641555064" name="Gráfico 36" descr="Síntesis Imagen que relaciona de manera resumida la temática abordada durante este componente formativo, teniendo claro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p>
    <w:p w14:paraId="5B570216" w14:textId="65AFEA9D" w:rsidR="003D28A0" w:rsidRPr="00AB18CF" w:rsidRDefault="003D28A0" w:rsidP="001B17DF">
      <w:pPr>
        <w:ind w:firstLine="0"/>
        <w:rPr>
          <w:rFonts w:asciiTheme="minorHAnsi" w:hAnsiTheme="minorHAnsi" w:cstheme="minorHAnsi"/>
          <w:sz w:val="28"/>
          <w:szCs w:val="28"/>
        </w:rPr>
      </w:pPr>
    </w:p>
    <w:p w14:paraId="48987436" w14:textId="033F87F7" w:rsidR="00423185" w:rsidRPr="00AB18CF" w:rsidRDefault="00AA4C80" w:rsidP="00F8518D">
      <w:pPr>
        <w:pStyle w:val="Titulosgenerales"/>
        <w:rPr>
          <w:lang w:val="es-CO"/>
        </w:rPr>
      </w:pPr>
      <w:bookmarkStart w:id="12" w:name="_Toc166232334"/>
      <w:r w:rsidRPr="00AB18CF">
        <w:rPr>
          <w:lang w:val="es-CO"/>
        </w:rPr>
        <w:lastRenderedPageBreak/>
        <w:t>Material complementario</w:t>
      </w:r>
      <w:bookmarkEnd w:id="12"/>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9C1968">
        <w:trPr>
          <w:cnfStyle w:val="100000000000" w:firstRow="1" w:lastRow="0" w:firstColumn="0" w:lastColumn="0" w:oddVBand="0" w:evenVBand="0" w:oddHBand="0" w:evenHBand="0" w:firstRowFirstColumn="0" w:firstRowLastColumn="0" w:lastRowFirstColumn="0" w:lastRowLastColumn="0"/>
          <w:trHeight w:val="658"/>
        </w:trPr>
        <w:tc>
          <w:tcPr>
            <w:tcW w:w="1980" w:type="dxa"/>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9C1968">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4537C38" w:rsidR="00AF331E" w:rsidRPr="00AB18CF" w:rsidRDefault="00AF331E" w:rsidP="00F06E5F">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p>
        </w:tc>
        <w:tc>
          <w:tcPr>
            <w:tcW w:w="1276" w:type="dxa"/>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3A341EB9" w14:textId="0F4A33EA" w:rsidR="00AF331E" w:rsidRPr="00AB18CF" w:rsidRDefault="009C1968" w:rsidP="00AF331E">
            <w:pPr>
              <w:pStyle w:val="Tablas"/>
              <w:rPr>
                <w:rFonts w:asciiTheme="minorHAnsi" w:hAnsiTheme="minorHAnsi" w:cstheme="minorHAnsi"/>
                <w:color w:val="1155CC"/>
                <w:sz w:val="28"/>
                <w:szCs w:val="28"/>
                <w:u w:val="single"/>
              </w:rPr>
            </w:pPr>
            <w:r w:rsidRPr="009C1968">
              <w:rPr>
                <w:rFonts w:asciiTheme="minorHAnsi" w:hAnsiTheme="minorHAnsi" w:cstheme="minorHAnsi"/>
                <w:color w:val="1155CC"/>
                <w:sz w:val="28"/>
                <w:szCs w:val="28"/>
                <w:u w:val="single"/>
              </w:rPr>
              <w:t>https://login.bdigital.sena.edu.co/login?qurl=https://elibro.net%2fes%2fereader%2fsenavirtual%2f39415%3fas_all%3dproceso__administrativo%26as_all_op%3dunaccent__icontains%26prev%3das</w:t>
            </w:r>
          </w:p>
        </w:tc>
      </w:tr>
      <w:tr w:rsidR="00AF331E" w:rsidRPr="00AB18CF" w14:paraId="235483D4" w14:textId="77777777" w:rsidTr="009C1968">
        <w:trPr>
          <w:trHeight w:val="1204"/>
        </w:trPr>
        <w:tc>
          <w:tcPr>
            <w:tcW w:w="1980" w:type="dxa"/>
          </w:tcPr>
          <w:p w14:paraId="0CAA0A44" w14:textId="2A503094"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Monitoreo y evaluación</w:t>
            </w:r>
          </w:p>
        </w:tc>
        <w:tc>
          <w:tcPr>
            <w:tcW w:w="3969" w:type="dxa"/>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3C71F2" w:rsidP="00AF331E">
            <w:pPr>
              <w:pStyle w:val="Tablas"/>
              <w:rPr>
                <w:rFonts w:asciiTheme="minorHAnsi" w:hAnsiTheme="minorHAnsi" w:cstheme="minorHAnsi"/>
                <w:sz w:val="28"/>
                <w:szCs w:val="28"/>
              </w:rPr>
            </w:pPr>
            <w:hyperlink r:id="rId48"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3" w:name="_Toc166232335"/>
      <w:r w:rsidRPr="00AB18CF">
        <w:rPr>
          <w:lang w:val="es-CO"/>
        </w:rPr>
        <w:lastRenderedPageBreak/>
        <w:t>Glosario</w:t>
      </w:r>
      <w:bookmarkEnd w:id="13"/>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4" w:name="_Toc166232336"/>
      <w:r w:rsidRPr="00AB18CF">
        <w:rPr>
          <w:lang w:val="es-CO"/>
        </w:rPr>
        <w:lastRenderedPageBreak/>
        <w:t>Referencias bibliográficas</w:t>
      </w:r>
      <w:bookmarkEnd w:id="14"/>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49"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5" w:name="_Toc166232337"/>
      <w:r w:rsidRPr="00AB18CF">
        <w:rPr>
          <w:lang w:val="es-CO"/>
        </w:rPr>
        <w:lastRenderedPageBreak/>
        <w:t>Créditos</w:t>
      </w:r>
      <w:bookmarkEnd w:id="15"/>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AB18CF"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068"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677"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068" w:type="dxa"/>
          </w:tcPr>
          <w:p w14:paraId="59E81928" w14:textId="708ED441"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Líder Ecosistema de Recursos Educativos Digitales (RED)</w:t>
            </w:r>
          </w:p>
        </w:tc>
        <w:tc>
          <w:tcPr>
            <w:tcW w:w="4677"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5530A8">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Liliana Victoria Morales </w:t>
            </w:r>
            <w:proofErr w:type="spellStart"/>
            <w:r w:rsidRPr="00AB18CF">
              <w:rPr>
                <w:rFonts w:asciiTheme="minorHAnsi" w:hAnsiTheme="minorHAnsi" w:cstheme="minorHAnsi"/>
                <w:sz w:val="28"/>
                <w:szCs w:val="28"/>
              </w:rPr>
              <w:t>Gualdrón</w:t>
            </w:r>
            <w:proofErr w:type="spellEnd"/>
          </w:p>
        </w:tc>
        <w:tc>
          <w:tcPr>
            <w:tcW w:w="3068" w:type="dxa"/>
          </w:tcPr>
          <w:p w14:paraId="40D52BD2" w14:textId="7D76E2D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de Línea de Producción</w:t>
            </w:r>
          </w:p>
        </w:tc>
        <w:tc>
          <w:tcPr>
            <w:tcW w:w="4677"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068"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677"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5530A8">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068"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677"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Silvia Milena </w:t>
            </w:r>
            <w:proofErr w:type="spellStart"/>
            <w:r w:rsidRPr="00AB18CF">
              <w:rPr>
                <w:rFonts w:asciiTheme="minorHAnsi" w:hAnsiTheme="minorHAnsi" w:cstheme="minorHAnsi"/>
                <w:sz w:val="28"/>
                <w:szCs w:val="28"/>
              </w:rPr>
              <w:t>Sequeda</w:t>
            </w:r>
            <w:proofErr w:type="spellEnd"/>
            <w:r w:rsidRPr="00AB18CF">
              <w:rPr>
                <w:rFonts w:asciiTheme="minorHAnsi" w:hAnsiTheme="minorHAnsi" w:cstheme="minorHAnsi"/>
                <w:sz w:val="28"/>
                <w:szCs w:val="28"/>
              </w:rPr>
              <w:t xml:space="preserve"> Cárdenas</w:t>
            </w:r>
          </w:p>
        </w:tc>
        <w:tc>
          <w:tcPr>
            <w:tcW w:w="3068" w:type="dxa"/>
          </w:tcPr>
          <w:p w14:paraId="16EAD17C" w14:textId="2D25F116" w:rsidR="00C6723D" w:rsidRPr="00AB18CF" w:rsidRDefault="00B57BFB" w:rsidP="001B17DF">
            <w:pPr>
              <w:pStyle w:val="Tablas"/>
              <w:rPr>
                <w:rFonts w:asciiTheme="minorHAnsi" w:hAnsiTheme="minorHAnsi" w:cstheme="minorHAnsi"/>
                <w:sz w:val="28"/>
                <w:szCs w:val="28"/>
              </w:rPr>
            </w:pPr>
            <w:bookmarkStart w:id="16" w:name="_2et92p0" w:colFirst="0" w:colLast="0"/>
            <w:bookmarkEnd w:id="16"/>
            <w:r w:rsidRPr="00AB18CF">
              <w:rPr>
                <w:rFonts w:asciiTheme="minorHAnsi" w:hAnsiTheme="minorHAnsi" w:cstheme="minorHAnsi"/>
                <w:sz w:val="28"/>
                <w:szCs w:val="28"/>
              </w:rPr>
              <w:t>Evaluadora Instruccional</w:t>
            </w:r>
          </w:p>
        </w:tc>
        <w:tc>
          <w:tcPr>
            <w:tcW w:w="4677"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5530A8">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068" w:type="dxa"/>
          </w:tcPr>
          <w:p w14:paraId="65E2C9FB" w14:textId="666B6D5E"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Asesor Metodológico y Pedagógico</w:t>
            </w:r>
          </w:p>
        </w:tc>
        <w:tc>
          <w:tcPr>
            <w:tcW w:w="4677"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068"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677"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5530A8">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068"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677"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1F7B193B"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Francisco José Lizcano Reyes</w:t>
            </w:r>
          </w:p>
        </w:tc>
        <w:tc>
          <w:tcPr>
            <w:tcW w:w="3068" w:type="dxa"/>
          </w:tcPr>
          <w:p w14:paraId="72B82B71" w14:textId="55BDDAC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Equipo de Desarrollo Curricular</w:t>
            </w:r>
          </w:p>
        </w:tc>
        <w:tc>
          <w:tcPr>
            <w:tcW w:w="4677" w:type="dxa"/>
          </w:tcPr>
          <w:p w14:paraId="1E6775AE" w14:textId="5EDE7C4A"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Regional Santander</w:t>
            </w:r>
            <w:r>
              <w:rPr>
                <w:rFonts w:asciiTheme="minorHAnsi" w:hAnsiTheme="minorHAnsi" w:cstheme="minorHAnsi"/>
                <w:sz w:val="28"/>
                <w:szCs w:val="28"/>
              </w:rPr>
              <w:t xml:space="preserve"> - </w:t>
            </w:r>
            <w:r w:rsidRPr="00E15015">
              <w:rPr>
                <w:rFonts w:asciiTheme="minorHAnsi" w:hAnsiTheme="minorHAnsi" w:cstheme="minorHAnsi"/>
                <w:sz w:val="28"/>
                <w:szCs w:val="28"/>
              </w:rPr>
              <w:t xml:space="preserve">Centro Industrial del Diseño y la Manufactura </w:t>
            </w:r>
          </w:p>
        </w:tc>
      </w:tr>
      <w:tr w:rsidR="00E15015" w:rsidRPr="00AB18CF" w14:paraId="31BA1CDD" w14:textId="77777777" w:rsidTr="005530A8">
        <w:trPr>
          <w:trHeight w:val="839"/>
        </w:trPr>
        <w:tc>
          <w:tcPr>
            <w:tcW w:w="2456" w:type="dxa"/>
          </w:tcPr>
          <w:p w14:paraId="3432892F" w14:textId="49AACF0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lastRenderedPageBreak/>
              <w:t>Leyson</w:t>
            </w:r>
            <w:proofErr w:type="spellEnd"/>
            <w:r w:rsidRPr="00F22485">
              <w:rPr>
                <w:rFonts w:asciiTheme="minorHAnsi" w:hAnsiTheme="minorHAnsi" w:cstheme="minorHAnsi"/>
                <w:sz w:val="28"/>
                <w:szCs w:val="28"/>
              </w:rPr>
              <w:t xml:space="preserve"> Fabián Castaño Pérez</w:t>
            </w:r>
          </w:p>
        </w:tc>
        <w:tc>
          <w:tcPr>
            <w:tcW w:w="3068" w:type="dxa"/>
          </w:tcPr>
          <w:p w14:paraId="11C5A233" w14:textId="38D44F01"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Soporte Organizacional</w:t>
            </w:r>
          </w:p>
        </w:tc>
        <w:tc>
          <w:tcPr>
            <w:tcW w:w="4677" w:type="dxa"/>
          </w:tcPr>
          <w:p w14:paraId="65EC3500" w14:textId="1181C913"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Centro de Comercio y Servicios</w:t>
            </w:r>
          </w:p>
        </w:tc>
      </w:tr>
      <w:tr w:rsidR="00E15015" w:rsidRPr="00AB18CF"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0C2C893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Zuleidy</w:t>
            </w:r>
            <w:proofErr w:type="spellEnd"/>
            <w:r w:rsidRPr="00F22485">
              <w:rPr>
                <w:rFonts w:asciiTheme="minorHAnsi" w:hAnsiTheme="minorHAnsi" w:cstheme="minorHAnsi"/>
                <w:sz w:val="28"/>
                <w:szCs w:val="28"/>
              </w:rPr>
              <w:t xml:space="preserve"> María Ruíz Torres</w:t>
            </w:r>
          </w:p>
        </w:tc>
        <w:tc>
          <w:tcPr>
            <w:tcW w:w="3068" w:type="dxa"/>
          </w:tcPr>
          <w:p w14:paraId="362BFEA1" w14:textId="2397FAEA"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50D42BB9" w14:textId="057A975F"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de Comercio y Servicios </w:t>
            </w:r>
          </w:p>
        </w:tc>
      </w:tr>
      <w:tr w:rsidR="00E15015" w:rsidRPr="00AB18CF" w14:paraId="629BA86A" w14:textId="77777777" w:rsidTr="005530A8">
        <w:trPr>
          <w:trHeight w:val="837"/>
        </w:trPr>
        <w:tc>
          <w:tcPr>
            <w:tcW w:w="2456" w:type="dxa"/>
          </w:tcPr>
          <w:p w14:paraId="663395AC" w14:textId="3F45DB68"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Wilson Andrés Arenales Cáceres</w:t>
            </w:r>
          </w:p>
        </w:tc>
        <w:tc>
          <w:tcPr>
            <w:tcW w:w="3068" w:type="dxa"/>
          </w:tcPr>
          <w:p w14:paraId="6401DF38" w14:textId="75FF085C"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36DD4B39" w14:textId="5CC7EBC6"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6FB2C023"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06A6C0B" w14:textId="24AD7BC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Gilberto Junior Rodríguez </w:t>
            </w:r>
            <w:proofErr w:type="spellStart"/>
            <w:r w:rsidRPr="00F22485">
              <w:rPr>
                <w:rFonts w:asciiTheme="minorHAnsi" w:hAnsiTheme="minorHAnsi" w:cstheme="minorHAnsi"/>
                <w:sz w:val="28"/>
                <w:szCs w:val="28"/>
              </w:rPr>
              <w:t>Rodríguez</w:t>
            </w:r>
            <w:proofErr w:type="spellEnd"/>
          </w:p>
        </w:tc>
        <w:tc>
          <w:tcPr>
            <w:tcW w:w="3068" w:type="dxa"/>
          </w:tcPr>
          <w:p w14:paraId="5DBFA9DA" w14:textId="2E72DDF5"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1CE3F174" w14:textId="0C2322FC"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46E66A12" w14:textId="77777777" w:rsidTr="005530A8">
        <w:trPr>
          <w:trHeight w:val="837"/>
        </w:trPr>
        <w:tc>
          <w:tcPr>
            <w:tcW w:w="2456" w:type="dxa"/>
          </w:tcPr>
          <w:p w14:paraId="56E41B13" w14:textId="7F8269AA"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Jorge Enrique </w:t>
            </w:r>
            <w:proofErr w:type="spellStart"/>
            <w:r w:rsidRPr="00F22485">
              <w:rPr>
                <w:rFonts w:asciiTheme="minorHAnsi" w:hAnsiTheme="minorHAnsi" w:cstheme="minorHAnsi"/>
                <w:sz w:val="28"/>
                <w:szCs w:val="28"/>
              </w:rPr>
              <w:t>Haylock</w:t>
            </w:r>
            <w:proofErr w:type="spellEnd"/>
            <w:r w:rsidRPr="00F22485">
              <w:rPr>
                <w:rFonts w:asciiTheme="minorHAnsi" w:hAnsiTheme="minorHAnsi" w:cstheme="minorHAnsi"/>
                <w:sz w:val="28"/>
                <w:szCs w:val="28"/>
              </w:rPr>
              <w:t xml:space="preserve"> Calderín</w:t>
            </w:r>
          </w:p>
        </w:tc>
        <w:tc>
          <w:tcPr>
            <w:tcW w:w="3068" w:type="dxa"/>
          </w:tcPr>
          <w:p w14:paraId="07EF826B" w14:textId="491C954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Desarrollo Front-</w:t>
            </w:r>
            <w:proofErr w:type="spellStart"/>
            <w:r w:rsidRPr="00F22485">
              <w:rPr>
                <w:rFonts w:asciiTheme="minorHAnsi" w:hAnsiTheme="minorHAnsi" w:cstheme="minorHAnsi"/>
                <w:sz w:val="28"/>
                <w:szCs w:val="28"/>
              </w:rPr>
              <w:t>End</w:t>
            </w:r>
            <w:proofErr w:type="spellEnd"/>
          </w:p>
        </w:tc>
        <w:tc>
          <w:tcPr>
            <w:tcW w:w="4677" w:type="dxa"/>
          </w:tcPr>
          <w:p w14:paraId="0A6B0689" w14:textId="6C2D2A11"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F22485" w:rsidRPr="00AB18CF" w14:paraId="357DAEB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2F11D531" w14:textId="30B77876"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María Eugenia Mejía López</w:t>
            </w:r>
          </w:p>
        </w:tc>
        <w:tc>
          <w:tcPr>
            <w:tcW w:w="3068" w:type="dxa"/>
          </w:tcPr>
          <w:p w14:paraId="5A2C884C" w14:textId="09950C0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Validación de Diseño y Contenido</w:t>
            </w:r>
          </w:p>
        </w:tc>
        <w:tc>
          <w:tcPr>
            <w:tcW w:w="4677" w:type="dxa"/>
          </w:tcPr>
          <w:p w14:paraId="7975C118" w14:textId="09EC535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Industrial del Diseño y la Manufactura </w:t>
            </w:r>
          </w:p>
        </w:tc>
      </w:tr>
      <w:tr w:rsidR="00F22485" w:rsidRPr="00AB18CF" w14:paraId="1F97D54E" w14:textId="77777777" w:rsidTr="005530A8">
        <w:trPr>
          <w:trHeight w:val="837"/>
        </w:trPr>
        <w:tc>
          <w:tcPr>
            <w:tcW w:w="2456" w:type="dxa"/>
          </w:tcPr>
          <w:p w14:paraId="3AA35526" w14:textId="0131B2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José Jaime Luis Tang Pinzón</w:t>
            </w:r>
          </w:p>
        </w:tc>
        <w:tc>
          <w:tcPr>
            <w:tcW w:w="3068" w:type="dxa"/>
          </w:tcPr>
          <w:p w14:paraId="270670D7" w14:textId="6A8CCF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Diseño Web</w:t>
            </w:r>
          </w:p>
        </w:tc>
        <w:tc>
          <w:tcPr>
            <w:tcW w:w="4677" w:type="dxa"/>
          </w:tcPr>
          <w:p w14:paraId="3D23C05F" w14:textId="189A203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6DCAD8B9"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46CE3D14" w14:textId="5D33627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Oscar Daniel Espitia </w:t>
            </w:r>
            <w:proofErr w:type="spellStart"/>
            <w:r w:rsidRPr="00F22485">
              <w:rPr>
                <w:rFonts w:asciiTheme="minorHAnsi" w:hAnsiTheme="minorHAnsi" w:cstheme="minorHAnsi"/>
                <w:sz w:val="28"/>
                <w:szCs w:val="28"/>
              </w:rPr>
              <w:t>Marin</w:t>
            </w:r>
            <w:proofErr w:type="spellEnd"/>
          </w:p>
        </w:tc>
        <w:tc>
          <w:tcPr>
            <w:tcW w:w="3068" w:type="dxa"/>
          </w:tcPr>
          <w:p w14:paraId="710A094C" w14:textId="1755E4EC"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Desarrollo </w:t>
            </w:r>
            <w:proofErr w:type="spellStart"/>
            <w:r w:rsidRPr="00F22485">
              <w:rPr>
                <w:rFonts w:asciiTheme="minorHAnsi" w:hAnsiTheme="minorHAnsi" w:cstheme="minorHAnsi"/>
                <w:sz w:val="28"/>
                <w:szCs w:val="28"/>
              </w:rPr>
              <w:t>Fullstack</w:t>
            </w:r>
            <w:proofErr w:type="spellEnd"/>
          </w:p>
        </w:tc>
        <w:tc>
          <w:tcPr>
            <w:tcW w:w="4677" w:type="dxa"/>
          </w:tcPr>
          <w:p w14:paraId="29138B11" w14:textId="78C52585"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902F129" w14:textId="77777777" w:rsidTr="005530A8">
        <w:trPr>
          <w:trHeight w:val="837"/>
        </w:trPr>
        <w:tc>
          <w:tcPr>
            <w:tcW w:w="2456" w:type="dxa"/>
          </w:tcPr>
          <w:p w14:paraId="0520BE3C" w14:textId="4E10DDDA"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Norma Constanza Morales Cruz</w:t>
            </w:r>
          </w:p>
        </w:tc>
        <w:tc>
          <w:tcPr>
            <w:tcW w:w="3068" w:type="dxa"/>
          </w:tcPr>
          <w:p w14:paraId="542EAD75" w14:textId="781BCD4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Evaluación de Contenidos Inclusivos y Accesibles</w:t>
            </w:r>
          </w:p>
        </w:tc>
        <w:tc>
          <w:tcPr>
            <w:tcW w:w="4677" w:type="dxa"/>
          </w:tcPr>
          <w:p w14:paraId="1DC13B0C" w14:textId="4247791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862043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4157012" w14:textId="41BCD409"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Javier Mauricio Oviedo</w:t>
            </w:r>
          </w:p>
        </w:tc>
        <w:tc>
          <w:tcPr>
            <w:tcW w:w="3068" w:type="dxa"/>
          </w:tcPr>
          <w:p w14:paraId="15790C47" w14:textId="041F27C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Validador y vinculador de recursos educativos digitales</w:t>
            </w:r>
          </w:p>
        </w:tc>
        <w:tc>
          <w:tcPr>
            <w:tcW w:w="4677" w:type="dxa"/>
          </w:tcPr>
          <w:p w14:paraId="5FD8B9F0" w14:textId="3D21FBF2"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bl>
    <w:p w14:paraId="5950B3F4" w14:textId="69D7C5BB" w:rsidR="006666F4" w:rsidRPr="00AB18CF" w:rsidRDefault="006666F4" w:rsidP="001B17DF">
      <w:pPr>
        <w:spacing w:after="160"/>
        <w:ind w:firstLine="0"/>
        <w:rPr>
          <w:rFonts w:asciiTheme="minorHAnsi" w:hAnsiTheme="minorHAnsi" w:cstheme="minorHAnsi"/>
          <w:sz w:val="28"/>
          <w:szCs w:val="28"/>
        </w:rPr>
      </w:pPr>
    </w:p>
    <w:sectPr w:rsidR="006666F4" w:rsidRPr="00AB18CF" w:rsidSect="003819D4">
      <w:headerReference w:type="default" r:id="rId52"/>
      <w:footerReference w:type="default" r:id="rId53"/>
      <w:footerReference w:type="first" r:id="rId54"/>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D372C" w14:textId="77777777" w:rsidR="001838ED" w:rsidRDefault="001838ED" w:rsidP="00BF2980">
      <w:pPr>
        <w:spacing w:after="0" w:line="240" w:lineRule="auto"/>
      </w:pPr>
      <w:r>
        <w:separator/>
      </w:r>
    </w:p>
  </w:endnote>
  <w:endnote w:type="continuationSeparator" w:id="0">
    <w:p w14:paraId="237F6E15" w14:textId="77777777" w:rsidR="001838ED" w:rsidRDefault="001838ED"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8AC3" w14:textId="2E901D8D" w:rsidR="003C71F2" w:rsidRPr="00BD50A4" w:rsidRDefault="003C71F2"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3C71F2" w:rsidRPr="00325772" w:rsidRDefault="003C71F2">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3C71F2" w:rsidRDefault="003C71F2"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15641" w14:textId="39D8512A" w:rsidR="003C71F2" w:rsidRPr="00BD50A4" w:rsidRDefault="003C71F2"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74A1C" w14:textId="77777777" w:rsidR="001838ED" w:rsidRDefault="001838ED" w:rsidP="00BF2980">
      <w:pPr>
        <w:spacing w:after="0" w:line="240" w:lineRule="auto"/>
      </w:pPr>
      <w:r>
        <w:separator/>
      </w:r>
    </w:p>
  </w:footnote>
  <w:footnote w:type="continuationSeparator" w:id="0">
    <w:p w14:paraId="6AB5FAF6" w14:textId="77777777" w:rsidR="001838ED" w:rsidRDefault="001838ED"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3EB1C" w14:textId="24B145B5" w:rsidR="003C71F2" w:rsidRDefault="003C71F2">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4ACAB034"/>
    <w:lvl w:ilvl="0" w:tplc="3C2823D0">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9"/>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2"/>
  </w:num>
  <w:num w:numId="13">
    <w:abstractNumId w:val="23"/>
  </w:num>
  <w:num w:numId="14">
    <w:abstractNumId w:val="35"/>
  </w:num>
  <w:num w:numId="15">
    <w:abstractNumId w:val="10"/>
  </w:num>
  <w:num w:numId="16">
    <w:abstractNumId w:val="27"/>
  </w:num>
  <w:num w:numId="17">
    <w:abstractNumId w:val="30"/>
  </w:num>
  <w:num w:numId="18">
    <w:abstractNumId w:val="54"/>
  </w:num>
  <w:num w:numId="19">
    <w:abstractNumId w:val="39"/>
  </w:num>
  <w:num w:numId="20">
    <w:abstractNumId w:val="42"/>
  </w:num>
  <w:num w:numId="21">
    <w:abstractNumId w:val="20"/>
  </w:num>
  <w:num w:numId="22">
    <w:abstractNumId w:val="41"/>
  </w:num>
  <w:num w:numId="23">
    <w:abstractNumId w:val="18"/>
  </w:num>
  <w:num w:numId="24">
    <w:abstractNumId w:val="40"/>
  </w:num>
  <w:num w:numId="25">
    <w:abstractNumId w:val="21"/>
  </w:num>
  <w:num w:numId="26">
    <w:abstractNumId w:val="17"/>
  </w:num>
  <w:num w:numId="27">
    <w:abstractNumId w:val="38"/>
  </w:num>
  <w:num w:numId="28">
    <w:abstractNumId w:val="44"/>
  </w:num>
  <w:num w:numId="29">
    <w:abstractNumId w:val="25"/>
  </w:num>
  <w:num w:numId="30">
    <w:abstractNumId w:val="34"/>
  </w:num>
  <w:num w:numId="31">
    <w:abstractNumId w:val="45"/>
  </w:num>
  <w:num w:numId="32">
    <w:abstractNumId w:val="50"/>
  </w:num>
  <w:num w:numId="33">
    <w:abstractNumId w:val="32"/>
  </w:num>
  <w:num w:numId="34">
    <w:abstractNumId w:val="15"/>
  </w:num>
  <w:num w:numId="35">
    <w:abstractNumId w:val="53"/>
  </w:num>
  <w:num w:numId="36">
    <w:abstractNumId w:val="14"/>
  </w:num>
  <w:num w:numId="37">
    <w:abstractNumId w:val="52"/>
  </w:num>
  <w:num w:numId="38">
    <w:abstractNumId w:val="51"/>
  </w:num>
  <w:num w:numId="39">
    <w:abstractNumId w:val="19"/>
  </w:num>
  <w:num w:numId="40">
    <w:abstractNumId w:val="12"/>
  </w:num>
  <w:num w:numId="41">
    <w:abstractNumId w:val="11"/>
  </w:num>
  <w:num w:numId="42">
    <w:abstractNumId w:val="55"/>
  </w:num>
  <w:num w:numId="43">
    <w:abstractNumId w:val="49"/>
  </w:num>
  <w:num w:numId="44">
    <w:abstractNumId w:val="31"/>
  </w:num>
  <w:num w:numId="45">
    <w:abstractNumId w:val="46"/>
  </w:num>
  <w:num w:numId="46">
    <w:abstractNumId w:val="47"/>
  </w:num>
  <w:num w:numId="47">
    <w:abstractNumId w:val="48"/>
  </w:num>
  <w:num w:numId="48">
    <w:abstractNumId w:val="33"/>
  </w:num>
  <w:num w:numId="49">
    <w:abstractNumId w:val="16"/>
  </w:num>
  <w:num w:numId="50">
    <w:abstractNumId w:val="26"/>
  </w:num>
  <w:num w:numId="51">
    <w:abstractNumId w:val="36"/>
  </w:num>
  <w:num w:numId="52">
    <w:abstractNumId w:val="24"/>
  </w:num>
  <w:num w:numId="53">
    <w:abstractNumId w:val="13"/>
  </w:num>
  <w:num w:numId="54">
    <w:abstractNumId w:val="56"/>
  </w:num>
  <w:num w:numId="55">
    <w:abstractNumId w:val="28"/>
  </w:num>
  <w:num w:numId="56">
    <w:abstractNumId w:val="43"/>
  </w:num>
  <w:num w:numId="57">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1F3A"/>
    <w:rsid w:val="000B4167"/>
    <w:rsid w:val="000B469D"/>
    <w:rsid w:val="000B504E"/>
    <w:rsid w:val="000B5070"/>
    <w:rsid w:val="000B72AC"/>
    <w:rsid w:val="000C721E"/>
    <w:rsid w:val="000D00D1"/>
    <w:rsid w:val="000D3CDC"/>
    <w:rsid w:val="000E4A5B"/>
    <w:rsid w:val="000F3225"/>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71759"/>
    <w:rsid w:val="001838ED"/>
    <w:rsid w:val="001842CB"/>
    <w:rsid w:val="00185DDE"/>
    <w:rsid w:val="001903F6"/>
    <w:rsid w:val="00190D4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410D"/>
    <w:rsid w:val="002663F8"/>
    <w:rsid w:val="0027297D"/>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0F09"/>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0BC4"/>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5C4"/>
    <w:rsid w:val="003A1A34"/>
    <w:rsid w:val="003A4A89"/>
    <w:rsid w:val="003A6188"/>
    <w:rsid w:val="003A626A"/>
    <w:rsid w:val="003B1978"/>
    <w:rsid w:val="003B3773"/>
    <w:rsid w:val="003B6E27"/>
    <w:rsid w:val="003C32E7"/>
    <w:rsid w:val="003C5D6C"/>
    <w:rsid w:val="003C71F2"/>
    <w:rsid w:val="003C77CB"/>
    <w:rsid w:val="003D28A0"/>
    <w:rsid w:val="003D7233"/>
    <w:rsid w:val="003E3F0F"/>
    <w:rsid w:val="003E643B"/>
    <w:rsid w:val="003F24DB"/>
    <w:rsid w:val="003F4FCC"/>
    <w:rsid w:val="003F50ED"/>
    <w:rsid w:val="003F67BF"/>
    <w:rsid w:val="00403585"/>
    <w:rsid w:val="00403BA8"/>
    <w:rsid w:val="00412387"/>
    <w:rsid w:val="00415FEB"/>
    <w:rsid w:val="00421C41"/>
    <w:rsid w:val="00423185"/>
    <w:rsid w:val="00426334"/>
    <w:rsid w:val="00433A26"/>
    <w:rsid w:val="00434158"/>
    <w:rsid w:val="004378C3"/>
    <w:rsid w:val="00442B0D"/>
    <w:rsid w:val="0045085E"/>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2A73"/>
    <w:rsid w:val="005E7ECE"/>
    <w:rsid w:val="005F3710"/>
    <w:rsid w:val="005F5681"/>
    <w:rsid w:val="005F7697"/>
    <w:rsid w:val="006022D8"/>
    <w:rsid w:val="006037A0"/>
    <w:rsid w:val="00605441"/>
    <w:rsid w:val="00605FAE"/>
    <w:rsid w:val="00607911"/>
    <w:rsid w:val="006132D0"/>
    <w:rsid w:val="00616545"/>
    <w:rsid w:val="0062426C"/>
    <w:rsid w:val="006307A7"/>
    <w:rsid w:val="00632CFA"/>
    <w:rsid w:val="006364E9"/>
    <w:rsid w:val="00642D68"/>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0D1"/>
    <w:rsid w:val="006B12D3"/>
    <w:rsid w:val="006B1DEA"/>
    <w:rsid w:val="006B33E5"/>
    <w:rsid w:val="006C1C7B"/>
    <w:rsid w:val="006D1CE6"/>
    <w:rsid w:val="006D23D1"/>
    <w:rsid w:val="006E2873"/>
    <w:rsid w:val="006E2F20"/>
    <w:rsid w:val="006E53B2"/>
    <w:rsid w:val="006E7B00"/>
    <w:rsid w:val="006F12A3"/>
    <w:rsid w:val="006F3738"/>
    <w:rsid w:val="006F4216"/>
    <w:rsid w:val="006F53CB"/>
    <w:rsid w:val="006F7304"/>
    <w:rsid w:val="007021DB"/>
    <w:rsid w:val="00707830"/>
    <w:rsid w:val="00725878"/>
    <w:rsid w:val="00731241"/>
    <w:rsid w:val="007315CB"/>
    <w:rsid w:val="007415DB"/>
    <w:rsid w:val="007439F1"/>
    <w:rsid w:val="0074535D"/>
    <w:rsid w:val="0075202D"/>
    <w:rsid w:val="007533E0"/>
    <w:rsid w:val="00754C13"/>
    <w:rsid w:val="00756604"/>
    <w:rsid w:val="00762B9C"/>
    <w:rsid w:val="00770735"/>
    <w:rsid w:val="00783A7F"/>
    <w:rsid w:val="007858E5"/>
    <w:rsid w:val="00791034"/>
    <w:rsid w:val="007960D9"/>
    <w:rsid w:val="007963EE"/>
    <w:rsid w:val="007A28F3"/>
    <w:rsid w:val="007A4D46"/>
    <w:rsid w:val="007B021E"/>
    <w:rsid w:val="007B0B37"/>
    <w:rsid w:val="007B5781"/>
    <w:rsid w:val="007B6FD7"/>
    <w:rsid w:val="007B70EB"/>
    <w:rsid w:val="007B7BE1"/>
    <w:rsid w:val="007B7CBE"/>
    <w:rsid w:val="007C259D"/>
    <w:rsid w:val="007C4292"/>
    <w:rsid w:val="007C5878"/>
    <w:rsid w:val="007D0B35"/>
    <w:rsid w:val="007D1FAC"/>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00A5"/>
    <w:rsid w:val="00822379"/>
    <w:rsid w:val="00823606"/>
    <w:rsid w:val="00834524"/>
    <w:rsid w:val="00834750"/>
    <w:rsid w:val="0084089E"/>
    <w:rsid w:val="0085211E"/>
    <w:rsid w:val="0085441D"/>
    <w:rsid w:val="008554FA"/>
    <w:rsid w:val="00856E72"/>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1307"/>
    <w:rsid w:val="008B1F7B"/>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0F4A"/>
    <w:rsid w:val="009A10CF"/>
    <w:rsid w:val="009A588D"/>
    <w:rsid w:val="009C1968"/>
    <w:rsid w:val="009C707C"/>
    <w:rsid w:val="009D0A24"/>
    <w:rsid w:val="009D474A"/>
    <w:rsid w:val="009E0A0C"/>
    <w:rsid w:val="009E41E1"/>
    <w:rsid w:val="009E59A6"/>
    <w:rsid w:val="009F51D2"/>
    <w:rsid w:val="009F6E62"/>
    <w:rsid w:val="009F7653"/>
    <w:rsid w:val="009F7A37"/>
    <w:rsid w:val="00A06042"/>
    <w:rsid w:val="00A07059"/>
    <w:rsid w:val="00A15535"/>
    <w:rsid w:val="00A16522"/>
    <w:rsid w:val="00A16655"/>
    <w:rsid w:val="00A23318"/>
    <w:rsid w:val="00A250AD"/>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959AB"/>
    <w:rsid w:val="00AA2372"/>
    <w:rsid w:val="00AA4C80"/>
    <w:rsid w:val="00AA5D91"/>
    <w:rsid w:val="00AB05D2"/>
    <w:rsid w:val="00AB18CF"/>
    <w:rsid w:val="00AD7658"/>
    <w:rsid w:val="00AE174E"/>
    <w:rsid w:val="00AE18B5"/>
    <w:rsid w:val="00AE246B"/>
    <w:rsid w:val="00AE59FB"/>
    <w:rsid w:val="00AE5B86"/>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285"/>
    <w:rsid w:val="00C87ABC"/>
    <w:rsid w:val="00C93602"/>
    <w:rsid w:val="00C959EB"/>
    <w:rsid w:val="00C9795D"/>
    <w:rsid w:val="00CB04C0"/>
    <w:rsid w:val="00CB0BC1"/>
    <w:rsid w:val="00CB29A7"/>
    <w:rsid w:val="00CB653F"/>
    <w:rsid w:val="00CC1AAB"/>
    <w:rsid w:val="00CC4ADC"/>
    <w:rsid w:val="00CD3848"/>
    <w:rsid w:val="00CD390D"/>
    <w:rsid w:val="00CD4A65"/>
    <w:rsid w:val="00CE395A"/>
    <w:rsid w:val="00CE4148"/>
    <w:rsid w:val="00CF2B85"/>
    <w:rsid w:val="00D066DF"/>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B5062"/>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040B1"/>
    <w:rsid w:val="00E13415"/>
    <w:rsid w:val="00E150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77167"/>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06E5F"/>
    <w:rsid w:val="00F112BC"/>
    <w:rsid w:val="00F12EBD"/>
    <w:rsid w:val="00F17A44"/>
    <w:rsid w:val="00F17CFB"/>
    <w:rsid w:val="00F206D9"/>
    <w:rsid w:val="00F2228C"/>
    <w:rsid w:val="00F22485"/>
    <w:rsid w:val="00F247D0"/>
    <w:rsid w:val="00F24FAA"/>
    <w:rsid w:val="00F3509E"/>
    <w:rsid w:val="00F35602"/>
    <w:rsid w:val="00F36CEA"/>
    <w:rsid w:val="00F3771F"/>
    <w:rsid w:val="00F43E67"/>
    <w:rsid w:val="00F53B5C"/>
    <w:rsid w:val="00F600E3"/>
    <w:rsid w:val="00F63FC7"/>
    <w:rsid w:val="00F66F12"/>
    <w:rsid w:val="00F70613"/>
    <w:rsid w:val="00F70C65"/>
    <w:rsid w:val="00F73061"/>
    <w:rsid w:val="00F73107"/>
    <w:rsid w:val="00F81BA6"/>
    <w:rsid w:val="00F8518D"/>
    <w:rsid w:val="00F97340"/>
    <w:rsid w:val="00FA0C78"/>
    <w:rsid w:val="00FA436A"/>
    <w:rsid w:val="00FA5AD1"/>
    <w:rsid w:val="00FA6D4D"/>
    <w:rsid w:val="00FB234C"/>
    <w:rsid w:val="00FB2DAB"/>
    <w:rsid w:val="00FB6BF1"/>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27297D"/>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27297D"/>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 w:type="table" w:styleId="Tablaconcuadrcula6concolores">
    <w:name w:val="Grid Table 6 Colorful"/>
    <w:basedOn w:val="Tablanormal"/>
    <w:uiPriority w:val="51"/>
    <w:rsid w:val="0042318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71131?page=17"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revistas.unne.edu.ar/index.php/crn/article/view/3531"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39408?page=211"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sv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elibro-net.bdigital.sena.edu.co/es/ereader/senavirtual/39415?page=5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AA3B4-2ACD-4519-83E5-67E455E5F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22AECFC0-F797-4D54-9DDF-57587818C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600</TotalTime>
  <Pages>80</Pages>
  <Words>13428</Words>
  <Characters>73857</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Estrategias de planeación y evaluación</vt:lpstr>
    </vt:vector>
  </TitlesOfParts>
  <Company/>
  <LinksUpToDate>false</LinksUpToDate>
  <CharactersWithSpaces>87111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planeación y evaluación</dc:title>
  <dc:subject>Preparación y registro de información</dc:subject>
  <dc:creator>SENA</dc:creator>
  <cp:keywords>Estrategias de planeación y evaluación</cp:keywords>
  <dc:description/>
  <cp:lastModifiedBy>adminsena</cp:lastModifiedBy>
  <cp:revision>35</cp:revision>
  <cp:lastPrinted>2024-07-03T21:09:00Z</cp:lastPrinted>
  <dcterms:created xsi:type="dcterms:W3CDTF">2024-06-25T18:26:00Z</dcterms:created>
  <dcterms:modified xsi:type="dcterms:W3CDTF">2024-07-03T23:05:00Z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